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84"/>
          <w:szCs w:val="84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84"/>
          <w:szCs w:val="84"/>
        </w:rPr>
        <w:t>膜</w:t>
      </w:r>
      <w:r>
        <w:rPr>
          <w:rFonts w:ascii="黑体" w:hAnsi="黑体" w:eastAsia="黑体" w:cs="宋体"/>
          <w:color w:val="000000"/>
          <w:kern w:val="0"/>
          <w:sz w:val="84"/>
          <w:szCs w:val="84"/>
        </w:rPr>
        <w:t>清洗能力评</w:t>
      </w:r>
      <w:r>
        <w:rPr>
          <w:rFonts w:hint="eastAsia" w:ascii="黑体" w:hAnsi="黑体" w:eastAsia="黑体" w:cs="宋体"/>
          <w:color w:val="000000"/>
          <w:kern w:val="0"/>
          <w:sz w:val="84"/>
          <w:szCs w:val="84"/>
          <w:lang w:eastAsia="zh-CN"/>
        </w:rPr>
        <w:t>定</w:t>
      </w:r>
    </w:p>
    <w:p>
      <w:pPr>
        <w:widowControl/>
        <w:jc w:val="center"/>
        <w:rPr>
          <w:rFonts w:ascii="黑体" w:hAnsi="黑体" w:eastAsia="黑体" w:cs="宋体"/>
          <w:kern w:val="0"/>
          <w:sz w:val="84"/>
          <w:szCs w:val="84"/>
        </w:rPr>
      </w:pPr>
      <w:r>
        <w:rPr>
          <w:rFonts w:hint="eastAsia" w:ascii="黑体" w:hAnsi="黑体" w:eastAsia="黑体" w:cs="宋体"/>
          <w:color w:val="000000"/>
          <w:kern w:val="0"/>
          <w:sz w:val="84"/>
          <w:szCs w:val="84"/>
          <w:lang w:eastAsia="zh-CN"/>
        </w:rPr>
        <w:t>年检</w:t>
      </w:r>
      <w:r>
        <w:rPr>
          <w:rFonts w:ascii="黑体" w:hAnsi="黑体" w:eastAsia="黑体" w:cs="宋体"/>
          <w:color w:val="000000"/>
          <w:kern w:val="0"/>
          <w:sz w:val="84"/>
          <w:szCs w:val="84"/>
        </w:rPr>
        <w:t>表</w:t>
      </w:r>
    </w:p>
    <w:p>
      <w:pPr>
        <w:widowControl/>
        <w:jc w:val="left"/>
        <w:rPr>
          <w:rFonts w:hint="eastAsia" w:ascii="STSongStd-Light-Acro" w:hAnsi="STSongStd-Light-Acro" w:eastAsia="宋体" w:cs="宋体"/>
          <w:color w:val="000000"/>
          <w:kern w:val="0"/>
          <w:sz w:val="64"/>
          <w:szCs w:val="6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申 报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eastAsia="zh-CN"/>
        </w:rPr>
        <w:t>单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eastAsia="zh-CN"/>
        </w:rPr>
        <w:t>位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： </w:t>
      </w: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（公章） </w:t>
      </w: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填 报 日 期 ： </w:t>
      </w: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中国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膜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工业协会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 监制</w:t>
      </w:r>
    </w:p>
    <w:p>
      <w:pP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br w:type="page"/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ascii="黑体" w:hAnsi="黑体" w:eastAsia="黑体" w:cs="宋体"/>
          <w:color w:val="000000"/>
          <w:kern w:val="0"/>
          <w:sz w:val="36"/>
          <w:szCs w:val="36"/>
        </w:rPr>
        <w:t>填表须知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本表适用于膜清洗能力评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定年检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及核定、升级。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本表要求用计算机打印，不得涂改。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本表应如实逐项填写，避免使用简称、缩写，不得遗留空项。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本表在填写时如需加页，一律使用 A4（210×297）白色纸。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本表数字均使用阿拉伯数字；除万元、％保留一位小数外，其余均为整数。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本表中□的位置，用√选择填写。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单位的印章应为本单位公章或行政许可专用章，单位内设机构印章无效。</w:t>
      </w:r>
    </w:p>
    <w:p>
      <w:pP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  <w:r>
        <w:rPr>
          <w:rFonts w:hint="eastAsia"/>
        </w:rPr>
        <w:br w:type="page"/>
      </w:r>
    </w:p>
    <w:p>
      <w:pPr>
        <w:jc w:val="center"/>
        <w:rPr>
          <w:rFonts w:hint="eastAsia" w:ascii="STSongStd-Light-Acro" w:hAnsi="STSongStd-Light-Acro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STSongStd-Light-Acro" w:hAnsi="STSongStd-Light-Acro" w:eastAsia="宋体" w:cs="宋体"/>
          <w:b/>
          <w:bCs/>
          <w:color w:val="000000"/>
          <w:kern w:val="0"/>
          <w:sz w:val="32"/>
          <w:szCs w:val="32"/>
          <w:lang w:eastAsia="zh-CN"/>
        </w:rPr>
        <w:t>申请年检</w:t>
      </w:r>
      <w:r>
        <w:rPr>
          <w:rFonts w:ascii="STSongStd-Light-Acro" w:hAnsi="STSongStd-Light-Acro" w:eastAsia="宋体" w:cs="宋体"/>
          <w:b/>
          <w:bCs/>
          <w:color w:val="000000"/>
          <w:kern w:val="0"/>
          <w:sz w:val="32"/>
          <w:szCs w:val="32"/>
        </w:rPr>
        <w:t>等级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申请类型</w:t>
            </w:r>
          </w:p>
        </w:tc>
        <w:tc>
          <w:tcPr>
            <w:tcW w:w="7421" w:type="dxa"/>
            <w:vAlign w:val="center"/>
          </w:tcPr>
          <w:p>
            <w:pPr>
              <w:ind w:firstLine="630" w:firstLineChars="30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年检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年检升级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申请</w:t>
            </w:r>
            <w:r>
              <w:rPr>
                <w:szCs w:val="21"/>
              </w:rPr>
              <w:t>等级</w:t>
            </w:r>
          </w:p>
        </w:tc>
        <w:tc>
          <w:tcPr>
            <w:tcW w:w="7421" w:type="dxa"/>
            <w:vAlign w:val="center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44"/>
                <w:szCs w:val="4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8522" w:type="dxa"/>
            <w:gridSpan w:val="2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  <w:r>
              <w:rPr>
                <w:szCs w:val="21"/>
              </w:rPr>
              <w:t>法定代表人签字</w:t>
            </w:r>
            <w:r>
              <w:rPr>
                <w:rFonts w:hint="eastAsia"/>
                <w:szCs w:val="21"/>
              </w:rPr>
              <w:t>：                （公章）</w:t>
            </w: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法定代表人声明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（填写法定代表人）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</w:rPr>
              <w:t>（身份证号码）郑重声明：</w:t>
            </w: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此次填报的 《膜清洗能力评</w:t>
            </w:r>
            <w:r>
              <w:rPr>
                <w:rFonts w:hint="eastAsia"/>
                <w:szCs w:val="21"/>
                <w:lang w:eastAsia="zh-CN"/>
              </w:rPr>
              <w:t>定申请表</w:t>
            </w:r>
            <w:r>
              <w:rPr>
                <w:rFonts w:hint="eastAsia"/>
                <w:szCs w:val="21"/>
              </w:rPr>
              <w:t>》 及附件材料的全部数据、内容是真实的，同样我在此所做的声明也是真实有效的。本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在截至申报之日之前一年内未有质量、安全事故，以及其他违法违规行为。我知道虚假的声明与资料是严重的违法行为，此次申请提供的资料如有虚假，本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及本人愿接受行政主管部门及中国膜工业协会依据有关法律、法规和行业规范给予的处罚。</w:t>
            </w: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 （签字）      （公章）</w:t>
            </w: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单位</w:t>
      </w:r>
      <w:r>
        <w:rPr>
          <w:rFonts w:hint="eastAsia"/>
          <w:b/>
          <w:bCs/>
          <w:sz w:val="32"/>
          <w:szCs w:val="32"/>
        </w:rPr>
        <w:t>基本情况</w:t>
      </w:r>
    </w:p>
    <w:p>
      <w:pPr>
        <w:pStyle w:val="2"/>
        <w:rPr>
          <w:rFonts w:hint="eastAsia"/>
          <w:b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tbl>
      <w:tblPr>
        <w:tblStyle w:val="6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601"/>
        <w:gridCol w:w="1218"/>
        <w:gridCol w:w="1135"/>
        <w:gridCol w:w="915"/>
        <w:gridCol w:w="788"/>
        <w:gridCol w:w="1141"/>
        <w:gridCol w:w="702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名称</w:t>
            </w:r>
          </w:p>
        </w:tc>
        <w:tc>
          <w:tcPr>
            <w:tcW w:w="7227" w:type="dxa"/>
            <w:gridSpan w:val="7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注册地址</w:t>
            </w:r>
          </w:p>
        </w:tc>
        <w:tc>
          <w:tcPr>
            <w:tcW w:w="7227" w:type="dxa"/>
            <w:gridSpan w:val="7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实际地址</w:t>
            </w:r>
          </w:p>
        </w:tc>
        <w:tc>
          <w:tcPr>
            <w:tcW w:w="7227" w:type="dxa"/>
            <w:gridSpan w:val="7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营业执照号</w:t>
            </w:r>
          </w:p>
        </w:tc>
        <w:tc>
          <w:tcPr>
            <w:tcW w:w="4056" w:type="dxa"/>
            <w:gridSpan w:val="4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成立时间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类型</w:t>
            </w:r>
          </w:p>
        </w:tc>
        <w:tc>
          <w:tcPr>
            <w:tcW w:w="4056" w:type="dxa"/>
            <w:gridSpan w:val="4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人</w:t>
            </w:r>
          </w:p>
        </w:tc>
        <w:tc>
          <w:tcPr>
            <w:tcW w:w="4056" w:type="dxa"/>
            <w:gridSpan w:val="4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法定代表人</w:t>
            </w:r>
          </w:p>
        </w:tc>
        <w:tc>
          <w:tcPr>
            <w:tcW w:w="12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务</w:t>
            </w:r>
          </w:p>
        </w:tc>
        <w:tc>
          <w:tcPr>
            <w:tcW w:w="1703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称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9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技术负责人</w:t>
            </w:r>
          </w:p>
        </w:tc>
        <w:tc>
          <w:tcPr>
            <w:tcW w:w="1218" w:type="dxa"/>
            <w:vMerge w:val="restar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218" w:type="dxa"/>
            <w:vMerge w:val="continue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管理年限</w:t>
            </w:r>
          </w:p>
        </w:tc>
        <w:tc>
          <w:tcPr>
            <w:tcW w:w="1703" w:type="dxa"/>
            <w:gridSpan w:val="2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从业年限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基本要求</w:t>
            </w: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注册资本（万元）：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质量管理体系认证证书：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□有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药剂质量</w:t>
            </w: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清洗药剂检验报告：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>□有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分析能力</w:t>
            </w: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水质分析化验室：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  <w:lang w:eastAsia="zh-CN"/>
              </w:rPr>
              <w:t>□有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化学检验员：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>□有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清洗能力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离线清洗场地(m</w:t>
            </w:r>
            <w:r>
              <w:rPr>
                <w:rFonts w:hint="eastAsia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离线清洗液排放：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  <w:lang w:eastAsia="zh-CN"/>
              </w:rPr>
              <w:t>□企业自有污水处理系统</w:t>
            </w:r>
            <w:r>
              <w:rPr>
                <w:rFonts w:hint="eastAsia"/>
                <w:szCs w:val="21"/>
                <w:lang w:val="en-US" w:eastAsia="zh-CN"/>
              </w:rPr>
              <w:t xml:space="preserve">        □</w:t>
            </w:r>
            <w:r>
              <w:rPr>
                <w:rFonts w:hint="eastAsia"/>
                <w:szCs w:val="21"/>
                <w:lang w:eastAsia="zh-CN"/>
              </w:rPr>
              <w:t>有合规排放去处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膜清洗业绩(吨/年)</w:t>
            </w:r>
            <w:r>
              <w:rPr>
                <w:rFonts w:hint="eastAsia"/>
                <w:szCs w:val="21"/>
                <w:lang w:val="en-US" w:eastAsia="zh-CN"/>
              </w:rPr>
              <w:t>：  □≥2000    □≥1500    □≥1000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从事膜清洗工作时间(年)：</w:t>
            </w:r>
            <w:r>
              <w:rPr>
                <w:rFonts w:hint="eastAsia"/>
                <w:szCs w:val="21"/>
                <w:lang w:val="en-US" w:eastAsia="zh-CN"/>
              </w:rPr>
              <w:t xml:space="preserve">   □≥5         □≥3         □≥1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清洗设备测试能力：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□3</w:t>
            </w:r>
            <w:r>
              <w:rPr>
                <w:rFonts w:hint="eastAsia"/>
                <w:szCs w:val="21"/>
                <w:lang w:eastAsia="zh-CN"/>
              </w:rPr>
              <w:t>项（压力/流量/水质）</w:t>
            </w:r>
            <w:r>
              <w:rPr>
                <w:rFonts w:hint="eastAsia"/>
                <w:szCs w:val="21"/>
                <w:lang w:val="en-US" w:eastAsia="zh-CN"/>
              </w:rPr>
              <w:t xml:space="preserve">      □至少2项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持证</w:t>
            </w:r>
            <w:r>
              <w:rPr>
                <w:rFonts w:hint="eastAsia"/>
                <w:szCs w:val="21"/>
                <w:lang w:val="en-US" w:eastAsia="zh-CN"/>
              </w:rPr>
              <w:t>清洗作业人员</w:t>
            </w:r>
            <w:r>
              <w:rPr>
                <w:rFonts w:hint="eastAsia"/>
                <w:szCs w:val="21"/>
                <w:lang w:eastAsia="zh-CN"/>
              </w:rPr>
              <w:t xml:space="preserve">：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 xml:space="preserve">    人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管理人员</w:t>
            </w: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技术负责人职称：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  <w:lang w:eastAsia="zh-CN"/>
              </w:rPr>
              <w:t>□高级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中级</w:t>
            </w:r>
            <w:r>
              <w:rPr>
                <w:rFonts w:hint="eastAsia"/>
                <w:szCs w:val="21"/>
                <w:lang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中级以上职称人数：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 xml:space="preserve">人          </w:t>
            </w:r>
          </w:p>
        </w:tc>
      </w:tr>
    </w:tbl>
    <w:p>
      <w:pP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  <w: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  <w:br w:type="page"/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本年度新增清洗项目合同清单</w:t>
      </w:r>
    </w:p>
    <w:tbl>
      <w:tblPr>
        <w:tblStyle w:val="6"/>
        <w:tblpPr w:leftFromText="180" w:rightFromText="180" w:vertAnchor="text" w:horzAnchor="page" w:tblpXSpec="center" w:tblpY="130"/>
        <w:tblOverlap w:val="never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515"/>
        <w:gridCol w:w="1763"/>
        <w:gridCol w:w="1717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9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委托方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合同金额（元）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项目体量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持证人员变更明细表</w:t>
      </w:r>
    </w:p>
    <w:tbl>
      <w:tblPr>
        <w:tblStyle w:val="6"/>
        <w:tblpPr w:leftFromText="180" w:rightFromText="180" w:vertAnchor="text" w:horzAnchor="page" w:tblpX="808" w:tblpY="130"/>
        <w:tblOverlap w:val="never"/>
        <w:tblW w:w="10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538"/>
        <w:gridCol w:w="1511"/>
        <w:gridCol w:w="1739"/>
        <w:gridCol w:w="1554"/>
        <w:gridCol w:w="280"/>
        <w:gridCol w:w="647"/>
        <w:gridCol w:w="2106"/>
        <w:gridCol w:w="1072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新增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运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维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护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员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2106" w:type="dxa"/>
            <w:vAlign w:val="center"/>
          </w:tcPr>
          <w:p>
            <w:pPr>
              <w:ind w:right="-477" w:rightChars="-227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发证机构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验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员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106" w:type="dxa"/>
            <w:vAlign w:val="center"/>
          </w:tcPr>
          <w:p>
            <w:pPr>
              <w:ind w:right="-477" w:rightChars="-22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发证机构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06" w:type="dxa"/>
            <w:vAlign w:val="center"/>
          </w:tcPr>
          <w:p>
            <w:pPr>
              <w:ind w:right="-477" w:rightChars="-227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06" w:type="dxa"/>
            <w:vAlign w:val="center"/>
          </w:tcPr>
          <w:p>
            <w:pPr>
              <w:ind w:right="-477" w:rightChars="-227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减少</w:t>
            </w:r>
          </w:p>
        </w:tc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运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维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护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员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证书名称     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2106" w:type="dxa"/>
            <w:vAlign w:val="center"/>
          </w:tcPr>
          <w:p>
            <w:pPr>
              <w:ind w:right="-477" w:rightChars="-227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发证机构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验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员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说明：以下材料为申请升级的单位填写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ind w:firstLine="3534" w:firstLineChars="1100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升级申请书</w:t>
      </w: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sz w:val="32"/>
          <w:szCs w:val="32"/>
        </w:rPr>
      </w:pPr>
    </w:p>
    <w:tbl>
      <w:tblPr>
        <w:tblStyle w:val="6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8994" w:type="dxa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根据</w:t>
            </w:r>
            <w:r>
              <w:rPr>
                <w:rFonts w:hint="eastAsia"/>
                <w:szCs w:val="21"/>
              </w:rPr>
              <w:t xml:space="preserve"> 《膜清洗能力评</w:t>
            </w:r>
            <w:r>
              <w:rPr>
                <w:rFonts w:hint="eastAsia"/>
                <w:szCs w:val="21"/>
                <w:lang w:eastAsia="zh-CN"/>
              </w:rPr>
              <w:t>定管理办法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eastAsia="zh-CN"/>
              </w:rPr>
              <w:t>的规定，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单位在以下方面确有提升，现已满足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</w:t>
            </w:r>
          </w:p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级的</w:t>
            </w:r>
            <w:r>
              <w:rPr>
                <w:rFonts w:hint="eastAsia"/>
                <w:szCs w:val="21"/>
                <w:lang w:eastAsia="zh-CN"/>
              </w:rPr>
              <w:t>条件，特提出升级申请。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有所提升</w:t>
            </w:r>
            <w:r>
              <w:rPr>
                <w:rFonts w:hint="eastAsia" w:hAnsiTheme="minorHAnsi" w:cstheme="minorBidi"/>
                <w:kern w:val="2"/>
                <w:sz w:val="21"/>
                <w:szCs w:val="21"/>
                <w:lang w:val="en-US" w:eastAsia="zh-CN" w:bidi="ar-SA"/>
              </w:rPr>
              <w:t>的方面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u w:val="none"/>
                <w:lang w:val="en-US" w:eastAsia="zh-CN" w:bidi="ar-SA"/>
              </w:rPr>
              <w:t>升级补充资料清单如下：</w:t>
            </w: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 （签字）      （公章）</w:t>
            </w: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 </w:t>
      </w:r>
      <w:r>
        <w:rPr>
          <w:rFonts w:hint="eastAsia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后附</w:t>
      </w:r>
      <w:r>
        <w:rPr>
          <w:rFonts w:hint="eastAsia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>相应的升级内容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证明材料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SongStd-Light-Acr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ZmU4MGFmMmQyMzMxNWQyZWE3YmFiOGZkNTZlNzcifQ=="/>
  </w:docVars>
  <w:rsids>
    <w:rsidRoot w:val="00604FE7"/>
    <w:rsid w:val="00014CF1"/>
    <w:rsid w:val="00030970"/>
    <w:rsid w:val="00133B64"/>
    <w:rsid w:val="00153B2C"/>
    <w:rsid w:val="001965E9"/>
    <w:rsid w:val="001E39B4"/>
    <w:rsid w:val="002A38CC"/>
    <w:rsid w:val="002B71A4"/>
    <w:rsid w:val="003977CD"/>
    <w:rsid w:val="00407E4B"/>
    <w:rsid w:val="00414559"/>
    <w:rsid w:val="00502371"/>
    <w:rsid w:val="00562AFC"/>
    <w:rsid w:val="005A4A7E"/>
    <w:rsid w:val="005F581E"/>
    <w:rsid w:val="00604FE7"/>
    <w:rsid w:val="00741399"/>
    <w:rsid w:val="00783DE1"/>
    <w:rsid w:val="008256CF"/>
    <w:rsid w:val="00855ED1"/>
    <w:rsid w:val="008A5BEC"/>
    <w:rsid w:val="008D2884"/>
    <w:rsid w:val="00A118F2"/>
    <w:rsid w:val="00B77ABA"/>
    <w:rsid w:val="00BE121C"/>
    <w:rsid w:val="00C11D78"/>
    <w:rsid w:val="00C76417"/>
    <w:rsid w:val="00C76588"/>
    <w:rsid w:val="00DF3D05"/>
    <w:rsid w:val="00E53E90"/>
    <w:rsid w:val="00E81D94"/>
    <w:rsid w:val="00EA3A8A"/>
    <w:rsid w:val="00EA6F48"/>
    <w:rsid w:val="026D18EF"/>
    <w:rsid w:val="03600692"/>
    <w:rsid w:val="088A5DF8"/>
    <w:rsid w:val="0DD264D9"/>
    <w:rsid w:val="0FF3288D"/>
    <w:rsid w:val="10C44663"/>
    <w:rsid w:val="10C83D1A"/>
    <w:rsid w:val="15F9184C"/>
    <w:rsid w:val="16EC3324"/>
    <w:rsid w:val="178828EB"/>
    <w:rsid w:val="18FC6588"/>
    <w:rsid w:val="1AAE21D3"/>
    <w:rsid w:val="1BA604DE"/>
    <w:rsid w:val="1D396108"/>
    <w:rsid w:val="1E002D45"/>
    <w:rsid w:val="1E694075"/>
    <w:rsid w:val="1E9507DB"/>
    <w:rsid w:val="1F7E6617"/>
    <w:rsid w:val="20A06D01"/>
    <w:rsid w:val="2186076B"/>
    <w:rsid w:val="225464D8"/>
    <w:rsid w:val="237C07C4"/>
    <w:rsid w:val="28CE1FDC"/>
    <w:rsid w:val="28E441EA"/>
    <w:rsid w:val="29673BA6"/>
    <w:rsid w:val="29777662"/>
    <w:rsid w:val="2A9F2AF4"/>
    <w:rsid w:val="2BC2788C"/>
    <w:rsid w:val="30A457B2"/>
    <w:rsid w:val="31934B53"/>
    <w:rsid w:val="31BE0AF5"/>
    <w:rsid w:val="326F3B9E"/>
    <w:rsid w:val="330473EC"/>
    <w:rsid w:val="349F1EA0"/>
    <w:rsid w:val="36770A56"/>
    <w:rsid w:val="36C41E49"/>
    <w:rsid w:val="36EC2EAC"/>
    <w:rsid w:val="387B0205"/>
    <w:rsid w:val="38B47078"/>
    <w:rsid w:val="3BF44B92"/>
    <w:rsid w:val="3EB76015"/>
    <w:rsid w:val="3F8B237D"/>
    <w:rsid w:val="421107CE"/>
    <w:rsid w:val="428370FA"/>
    <w:rsid w:val="4665403A"/>
    <w:rsid w:val="4755346F"/>
    <w:rsid w:val="478E6E20"/>
    <w:rsid w:val="49833FCD"/>
    <w:rsid w:val="4B725776"/>
    <w:rsid w:val="4E557C94"/>
    <w:rsid w:val="4E7520E4"/>
    <w:rsid w:val="4F204746"/>
    <w:rsid w:val="500574E0"/>
    <w:rsid w:val="51356C6A"/>
    <w:rsid w:val="52CA2DCE"/>
    <w:rsid w:val="557A4067"/>
    <w:rsid w:val="57C60BE9"/>
    <w:rsid w:val="5AA3644F"/>
    <w:rsid w:val="5AE16FFA"/>
    <w:rsid w:val="5B2F7838"/>
    <w:rsid w:val="5B91632A"/>
    <w:rsid w:val="5D412E65"/>
    <w:rsid w:val="5E333473"/>
    <w:rsid w:val="5E6006BB"/>
    <w:rsid w:val="5F100333"/>
    <w:rsid w:val="605424A1"/>
    <w:rsid w:val="615A52EA"/>
    <w:rsid w:val="61A8387E"/>
    <w:rsid w:val="62912F29"/>
    <w:rsid w:val="69660E78"/>
    <w:rsid w:val="6FC35EAE"/>
    <w:rsid w:val="70652916"/>
    <w:rsid w:val="7297357B"/>
    <w:rsid w:val="73B04C2B"/>
    <w:rsid w:val="78D41F79"/>
    <w:rsid w:val="7C602558"/>
    <w:rsid w:val="7D4B7628"/>
    <w:rsid w:val="7D7505A5"/>
    <w:rsid w:val="7F3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autoSpaceDN w:val="0"/>
      <w:spacing w:line="360" w:lineRule="exact"/>
    </w:pPr>
    <w:rPr>
      <w:sz w:val="24"/>
      <w:szCs w:val="21"/>
    </w:rPr>
  </w:style>
  <w:style w:type="paragraph" w:styleId="3">
    <w:name w:val="Plain Text"/>
    <w:basedOn w:val="1"/>
    <w:qFormat/>
    <w:uiPriority w:val="0"/>
    <w:rPr>
      <w:rFonts w:hAnsi="Courier New"/>
      <w:szCs w:val="20"/>
    </w:r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94FE7-7968-46A9-A375-74D41E9F9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1386</Words>
  <Characters>1409</Characters>
  <Lines>15</Lines>
  <Paragraphs>4</Paragraphs>
  <TotalTime>1</TotalTime>
  <ScaleCrop>false</ScaleCrop>
  <LinksUpToDate>false</LinksUpToDate>
  <CharactersWithSpaces>1702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2021-10-27T01:36:00Z</dcterms:created>
  <dc:creator>Microsoft</dc:creator>
  <cp:lastModifiedBy>郭丹</cp:lastModifiedBy>
  <dcterms:modified xsi:type="dcterms:W3CDTF">2022-07-27T02:11:45Z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27C79B8D895E4E7F8B24E84A38EB774D</vt:lpwstr>
  </property>
</Properties>
</file>